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CED46" w14:textId="77777777" w:rsidR="00453E04" w:rsidRDefault="00453E04" w:rsidP="00453E04">
      <w:pPr>
        <w:pStyle w:val="Sinespaciado"/>
        <w:rPr>
          <w:rFonts w:ascii="Arial" w:hAnsi="Arial" w:cs="Arial"/>
          <w:b/>
          <w:bCs/>
        </w:rPr>
      </w:pPr>
    </w:p>
    <w:p w14:paraId="25BEE678" w14:textId="6384B3A7" w:rsidR="0098169B" w:rsidRPr="003E5B2D" w:rsidRDefault="0098169B" w:rsidP="003E5B2D">
      <w:pPr>
        <w:pStyle w:val="Sinespaciado"/>
        <w:jc w:val="center"/>
        <w:rPr>
          <w:rFonts w:ascii="Arial" w:hAnsi="Arial" w:cs="Arial"/>
          <w:b/>
          <w:bCs/>
        </w:rPr>
      </w:pPr>
      <w:r w:rsidRPr="003E5B2D">
        <w:rPr>
          <w:rFonts w:ascii="Arial" w:hAnsi="Arial" w:cs="Arial"/>
          <w:b/>
          <w:bCs/>
        </w:rPr>
        <w:t>BASES GENERALES "</w:t>
      </w:r>
      <w:r w:rsidR="00EA6CD9" w:rsidRPr="003E5B2D">
        <w:rPr>
          <w:rFonts w:ascii="Arial" w:hAnsi="Arial" w:cs="Arial"/>
          <w:b/>
          <w:bCs/>
        </w:rPr>
        <w:t>Microrrelatos en 100 palabras”</w:t>
      </w:r>
    </w:p>
    <w:p w14:paraId="279C4A8F" w14:textId="3551D99E" w:rsidR="0098169B" w:rsidRDefault="0098169B" w:rsidP="003E5B2D">
      <w:pPr>
        <w:pStyle w:val="Sinespaciado"/>
        <w:jc w:val="center"/>
        <w:rPr>
          <w:rFonts w:ascii="Arial" w:hAnsi="Arial" w:cs="Arial"/>
          <w:b/>
          <w:bCs/>
        </w:rPr>
      </w:pPr>
      <w:r w:rsidRPr="003E5B2D">
        <w:rPr>
          <w:rFonts w:ascii="Arial" w:hAnsi="Arial" w:cs="Arial"/>
          <w:b/>
          <w:bCs/>
        </w:rPr>
        <w:t>BIBLIOTECAS UDEC</w:t>
      </w:r>
      <w:r w:rsidR="00EA6CD9" w:rsidRPr="003E5B2D">
        <w:rPr>
          <w:rFonts w:ascii="Arial" w:hAnsi="Arial" w:cs="Arial"/>
          <w:b/>
          <w:bCs/>
        </w:rPr>
        <w:t>, CAMPUS CHILLÁN</w:t>
      </w:r>
      <w:r w:rsidRPr="003E5B2D">
        <w:rPr>
          <w:rFonts w:ascii="Arial" w:hAnsi="Arial" w:cs="Arial"/>
          <w:b/>
          <w:bCs/>
        </w:rPr>
        <w:t>"</w:t>
      </w:r>
    </w:p>
    <w:p w14:paraId="139B7052" w14:textId="77777777" w:rsidR="003E5B2D" w:rsidRPr="003E5B2D" w:rsidRDefault="003E5B2D" w:rsidP="003E5B2D">
      <w:pPr>
        <w:pStyle w:val="Sinespaciado"/>
        <w:jc w:val="center"/>
        <w:rPr>
          <w:rFonts w:ascii="Arial" w:hAnsi="Arial" w:cs="Arial"/>
          <w:b/>
          <w:bCs/>
        </w:rPr>
      </w:pPr>
    </w:p>
    <w:p w14:paraId="31E515EF" w14:textId="3B024770" w:rsidR="0098169B" w:rsidRPr="003E5B2D" w:rsidRDefault="0098169B" w:rsidP="003E5B2D">
      <w:pPr>
        <w:pStyle w:val="Sinespaciado"/>
        <w:spacing w:line="360" w:lineRule="auto"/>
        <w:jc w:val="both"/>
        <w:rPr>
          <w:rFonts w:ascii="Arial" w:hAnsi="Arial" w:cs="Arial"/>
        </w:rPr>
      </w:pPr>
      <w:r w:rsidRPr="003E5B2D">
        <w:rPr>
          <w:rFonts w:ascii="Arial" w:hAnsi="Arial" w:cs="Arial"/>
        </w:rPr>
        <w:t xml:space="preserve">La Universidad de Concepción, </w:t>
      </w:r>
      <w:r w:rsidR="00EA6CD9" w:rsidRPr="003E5B2D">
        <w:rPr>
          <w:rFonts w:ascii="Arial" w:hAnsi="Arial" w:cs="Arial"/>
        </w:rPr>
        <w:t>campus Chillán, a través</w:t>
      </w:r>
      <w:r w:rsidRPr="003E5B2D">
        <w:rPr>
          <w:rFonts w:ascii="Arial" w:hAnsi="Arial" w:cs="Arial"/>
        </w:rPr>
        <w:t xml:space="preserve"> de </w:t>
      </w:r>
      <w:r w:rsidR="00EA6CD9" w:rsidRPr="003E5B2D">
        <w:rPr>
          <w:rFonts w:ascii="Arial" w:hAnsi="Arial" w:cs="Arial"/>
        </w:rPr>
        <w:t>la Bibliotecas,</w:t>
      </w:r>
      <w:r w:rsidRPr="003E5B2D">
        <w:rPr>
          <w:rFonts w:ascii="Arial" w:hAnsi="Arial" w:cs="Arial"/>
        </w:rPr>
        <w:t xml:space="preserve"> en adelante el </w:t>
      </w:r>
    </w:p>
    <w:p w14:paraId="3C873E54" w14:textId="77777777" w:rsidR="0098169B" w:rsidRPr="003E5B2D" w:rsidRDefault="0098169B" w:rsidP="003E5B2D">
      <w:pPr>
        <w:pStyle w:val="Sinespaciado"/>
        <w:spacing w:line="360" w:lineRule="auto"/>
        <w:jc w:val="both"/>
        <w:rPr>
          <w:rFonts w:ascii="Arial" w:hAnsi="Arial" w:cs="Arial"/>
        </w:rPr>
      </w:pPr>
      <w:r w:rsidRPr="003E5B2D">
        <w:rPr>
          <w:rFonts w:ascii="Arial" w:hAnsi="Arial" w:cs="Arial"/>
        </w:rPr>
        <w:t xml:space="preserve">organizador, convoca a los estudiantes regulares de pre y post grado de la Universidad de </w:t>
      </w:r>
    </w:p>
    <w:p w14:paraId="2B6EE174" w14:textId="56AC9B97" w:rsidR="0098169B" w:rsidRPr="003E5B2D" w:rsidRDefault="0098169B" w:rsidP="003E5B2D">
      <w:pPr>
        <w:pStyle w:val="Sinespaciado"/>
        <w:spacing w:line="360" w:lineRule="auto"/>
        <w:jc w:val="both"/>
        <w:rPr>
          <w:rFonts w:ascii="Arial" w:hAnsi="Arial" w:cs="Arial"/>
        </w:rPr>
      </w:pPr>
      <w:r w:rsidRPr="003E5B2D">
        <w:rPr>
          <w:rFonts w:ascii="Arial" w:hAnsi="Arial" w:cs="Arial"/>
        </w:rPr>
        <w:t xml:space="preserve">Concepción, </w:t>
      </w:r>
      <w:r w:rsidR="00EA6CD9" w:rsidRPr="003E5B2D">
        <w:rPr>
          <w:rFonts w:ascii="Arial" w:hAnsi="Arial" w:cs="Arial"/>
        </w:rPr>
        <w:t>campus Chillán</w:t>
      </w:r>
      <w:r w:rsidRPr="003E5B2D">
        <w:rPr>
          <w:rFonts w:ascii="Arial" w:hAnsi="Arial" w:cs="Arial"/>
        </w:rPr>
        <w:t xml:space="preserve"> </w:t>
      </w:r>
      <w:r w:rsidR="00EA6CD9" w:rsidRPr="003E5B2D">
        <w:rPr>
          <w:rFonts w:ascii="Arial" w:hAnsi="Arial" w:cs="Arial"/>
        </w:rPr>
        <w:t>a p</w:t>
      </w:r>
      <w:r w:rsidRPr="003E5B2D">
        <w:rPr>
          <w:rFonts w:ascii="Arial" w:hAnsi="Arial" w:cs="Arial"/>
        </w:rPr>
        <w:t>articipar de</w:t>
      </w:r>
      <w:r w:rsidR="00EA6CD9" w:rsidRPr="003E5B2D">
        <w:rPr>
          <w:rFonts w:ascii="Arial" w:hAnsi="Arial" w:cs="Arial"/>
        </w:rPr>
        <w:t xml:space="preserve"> “MICRORRELATOS 100 PALABRAS – SECRETOS ENTRE PAGINAS”</w:t>
      </w:r>
      <w:r w:rsidR="00453E04">
        <w:rPr>
          <w:rFonts w:ascii="Arial" w:hAnsi="Arial" w:cs="Arial"/>
        </w:rPr>
        <w:t>.</w:t>
      </w:r>
    </w:p>
    <w:p w14:paraId="57CBD6D0" w14:textId="5B1D5EEC" w:rsidR="0098169B" w:rsidRPr="003E5B2D" w:rsidRDefault="00EA6CD9" w:rsidP="003E5B2D">
      <w:pPr>
        <w:pStyle w:val="Sinespaciado"/>
        <w:spacing w:line="360" w:lineRule="auto"/>
        <w:jc w:val="both"/>
        <w:rPr>
          <w:rFonts w:ascii="Arial" w:hAnsi="Arial" w:cs="Arial"/>
        </w:rPr>
      </w:pPr>
      <w:r w:rsidRPr="003E5B2D">
        <w:rPr>
          <w:rFonts w:ascii="Arial" w:hAnsi="Arial" w:cs="Arial"/>
        </w:rPr>
        <w:t>Las bases</w:t>
      </w:r>
      <w:r w:rsidR="0098169B" w:rsidRPr="003E5B2D">
        <w:rPr>
          <w:rFonts w:ascii="Arial" w:hAnsi="Arial" w:cs="Arial"/>
        </w:rPr>
        <w:t xml:space="preserve"> son las siguientes: </w:t>
      </w:r>
    </w:p>
    <w:p w14:paraId="33130D3C" w14:textId="77777777" w:rsidR="00F531E1" w:rsidRPr="003E5B2D" w:rsidRDefault="00F531E1" w:rsidP="003E5B2D">
      <w:pPr>
        <w:pStyle w:val="Sinespaciado"/>
        <w:spacing w:line="360" w:lineRule="auto"/>
        <w:jc w:val="both"/>
        <w:rPr>
          <w:rFonts w:ascii="Arial" w:hAnsi="Arial" w:cs="Arial"/>
        </w:rPr>
      </w:pPr>
    </w:p>
    <w:p w14:paraId="41FCC1D4" w14:textId="77777777" w:rsidR="0098169B" w:rsidRPr="003E5B2D" w:rsidRDefault="0098169B" w:rsidP="003E5B2D">
      <w:pPr>
        <w:pStyle w:val="Sinespaciado"/>
        <w:spacing w:line="360" w:lineRule="auto"/>
        <w:jc w:val="both"/>
        <w:rPr>
          <w:rFonts w:ascii="Arial" w:hAnsi="Arial" w:cs="Arial"/>
          <w:b/>
          <w:bCs/>
        </w:rPr>
      </w:pPr>
      <w:r w:rsidRPr="003E5B2D">
        <w:rPr>
          <w:rFonts w:ascii="Arial" w:hAnsi="Arial" w:cs="Arial"/>
          <w:b/>
          <w:bCs/>
        </w:rPr>
        <w:t xml:space="preserve">a) DE LOS PARTICIPANTES </w:t>
      </w:r>
    </w:p>
    <w:p w14:paraId="029F540C" w14:textId="06D9A4C6" w:rsidR="0098169B" w:rsidRPr="003E5B2D" w:rsidRDefault="0098169B" w:rsidP="003E5B2D">
      <w:pPr>
        <w:pStyle w:val="Sinespaciado"/>
        <w:spacing w:line="360" w:lineRule="auto"/>
        <w:jc w:val="both"/>
        <w:rPr>
          <w:rFonts w:ascii="Arial" w:hAnsi="Arial" w:cs="Arial"/>
        </w:rPr>
      </w:pPr>
      <w:r w:rsidRPr="003E5B2D">
        <w:rPr>
          <w:rFonts w:ascii="Arial" w:hAnsi="Arial" w:cs="Arial"/>
        </w:rPr>
        <w:t>Podrán participar en este concurso sólo los estudiantes que tengan calidad de alumnos regulares en cualquiera de las carreras de la Universidad de Concepción</w:t>
      </w:r>
      <w:r w:rsidR="00EA6CD9" w:rsidRPr="003E5B2D">
        <w:rPr>
          <w:rFonts w:ascii="Arial" w:hAnsi="Arial" w:cs="Arial"/>
        </w:rPr>
        <w:t>, campus Chillán</w:t>
      </w:r>
    </w:p>
    <w:p w14:paraId="09A15C06" w14:textId="77777777" w:rsidR="00F531E1" w:rsidRPr="003E5B2D" w:rsidRDefault="00F531E1" w:rsidP="003E5B2D">
      <w:pPr>
        <w:pStyle w:val="Sinespaciado"/>
        <w:spacing w:line="360" w:lineRule="auto"/>
        <w:jc w:val="both"/>
        <w:rPr>
          <w:rFonts w:ascii="Arial" w:hAnsi="Arial" w:cs="Arial"/>
        </w:rPr>
      </w:pPr>
    </w:p>
    <w:p w14:paraId="3567F05B" w14:textId="77777777" w:rsidR="0098169B" w:rsidRPr="003E5B2D" w:rsidRDefault="0098169B" w:rsidP="003E5B2D">
      <w:pPr>
        <w:pStyle w:val="Sinespaciado"/>
        <w:spacing w:line="360" w:lineRule="auto"/>
        <w:jc w:val="both"/>
        <w:rPr>
          <w:rFonts w:ascii="Arial" w:hAnsi="Arial" w:cs="Arial"/>
          <w:b/>
          <w:bCs/>
        </w:rPr>
      </w:pPr>
      <w:r w:rsidRPr="003E5B2D">
        <w:rPr>
          <w:rFonts w:ascii="Arial" w:hAnsi="Arial" w:cs="Arial"/>
          <w:b/>
          <w:bCs/>
        </w:rPr>
        <w:t xml:space="preserve">b) DE LA TEMÁTICA </w:t>
      </w:r>
    </w:p>
    <w:p w14:paraId="6F7C9C0A" w14:textId="5060FF2F" w:rsidR="0098169B" w:rsidRPr="003E5B2D" w:rsidRDefault="0098169B" w:rsidP="003E5B2D">
      <w:pPr>
        <w:pStyle w:val="Sinespaciado"/>
        <w:spacing w:line="360" w:lineRule="auto"/>
        <w:jc w:val="both"/>
        <w:rPr>
          <w:rFonts w:ascii="Arial" w:hAnsi="Arial" w:cs="Arial"/>
        </w:rPr>
      </w:pPr>
      <w:r w:rsidRPr="003E5B2D">
        <w:rPr>
          <w:rFonts w:ascii="Arial" w:hAnsi="Arial" w:cs="Arial"/>
        </w:rPr>
        <w:t>“</w:t>
      </w:r>
      <w:r w:rsidR="00EA6CD9" w:rsidRPr="003E5B2D">
        <w:rPr>
          <w:rFonts w:ascii="Arial" w:hAnsi="Arial" w:cs="Arial"/>
        </w:rPr>
        <w:t>Secreto entre páginas</w:t>
      </w:r>
      <w:r w:rsidRPr="003E5B2D">
        <w:rPr>
          <w:rFonts w:ascii="Arial" w:hAnsi="Arial" w:cs="Arial"/>
        </w:rPr>
        <w:t>”. Esta temática</w:t>
      </w:r>
      <w:r w:rsidR="00EA6CD9" w:rsidRPr="003E5B2D">
        <w:rPr>
          <w:rFonts w:ascii="Arial" w:hAnsi="Arial" w:cs="Arial"/>
        </w:rPr>
        <w:t xml:space="preserve"> los invita a recordar que historias mantienen en su memoria cuando un libro prestado por tu </w:t>
      </w:r>
      <w:r w:rsidR="00DC4E56" w:rsidRPr="003E5B2D">
        <w:rPr>
          <w:rFonts w:ascii="Arial" w:hAnsi="Arial" w:cs="Arial"/>
        </w:rPr>
        <w:t>biblioteca al</w:t>
      </w:r>
      <w:r w:rsidR="00EA6CD9" w:rsidRPr="003E5B2D">
        <w:rPr>
          <w:rFonts w:ascii="Arial" w:hAnsi="Arial" w:cs="Arial"/>
        </w:rPr>
        <w:t xml:space="preserve"> momento de hojear te encuentra con: un boleto de micro, una flor, un billete …, y provocaba muchas preguntas… son esas historias las que te invitamos a traspasarlas a una historia solo en 100 palabras.</w:t>
      </w:r>
    </w:p>
    <w:p w14:paraId="4B2CEFE3" w14:textId="77777777" w:rsidR="00F531E1" w:rsidRPr="003E5B2D" w:rsidRDefault="00F531E1" w:rsidP="003E5B2D">
      <w:pPr>
        <w:pStyle w:val="Sinespaciado"/>
        <w:spacing w:line="360" w:lineRule="auto"/>
        <w:jc w:val="both"/>
        <w:rPr>
          <w:rFonts w:ascii="Arial" w:hAnsi="Arial" w:cs="Arial"/>
        </w:rPr>
      </w:pPr>
    </w:p>
    <w:p w14:paraId="5AB3A6B1" w14:textId="77777777" w:rsidR="0098169B" w:rsidRPr="003E5B2D" w:rsidRDefault="0098169B" w:rsidP="003E5B2D">
      <w:pPr>
        <w:pStyle w:val="Sinespaciado"/>
        <w:spacing w:line="360" w:lineRule="auto"/>
        <w:jc w:val="both"/>
        <w:rPr>
          <w:rFonts w:ascii="Arial" w:hAnsi="Arial" w:cs="Arial"/>
          <w:b/>
          <w:bCs/>
        </w:rPr>
      </w:pPr>
      <w:r w:rsidRPr="003E5B2D">
        <w:rPr>
          <w:rFonts w:ascii="Arial" w:hAnsi="Arial" w:cs="Arial"/>
          <w:b/>
          <w:bCs/>
        </w:rPr>
        <w:t xml:space="preserve">c) DEL TRABAJO </w:t>
      </w:r>
    </w:p>
    <w:p w14:paraId="0413030E" w14:textId="6AD853C7" w:rsidR="0098169B" w:rsidRPr="003E5B2D" w:rsidRDefault="0098169B" w:rsidP="003E5B2D">
      <w:pPr>
        <w:pStyle w:val="Sinespaciado"/>
        <w:spacing w:line="360" w:lineRule="auto"/>
        <w:jc w:val="both"/>
        <w:rPr>
          <w:rFonts w:ascii="Arial" w:hAnsi="Arial" w:cs="Arial"/>
        </w:rPr>
      </w:pPr>
      <w:r w:rsidRPr="003E5B2D">
        <w:rPr>
          <w:rFonts w:ascii="Arial" w:hAnsi="Arial" w:cs="Arial"/>
        </w:rPr>
        <w:t>1. El trabajo debe hacer alusión</w:t>
      </w:r>
      <w:r w:rsidR="00DC4E56" w:rsidRPr="003E5B2D">
        <w:rPr>
          <w:rFonts w:ascii="Arial" w:hAnsi="Arial" w:cs="Arial"/>
        </w:rPr>
        <w:t xml:space="preserve"> </w:t>
      </w:r>
      <w:r w:rsidRPr="003E5B2D">
        <w:rPr>
          <w:rFonts w:ascii="Arial" w:hAnsi="Arial" w:cs="Arial"/>
        </w:rPr>
        <w:t>a la temática planteada</w:t>
      </w:r>
      <w:r w:rsidR="00DC4E56" w:rsidRPr="003E5B2D">
        <w:rPr>
          <w:rFonts w:ascii="Arial" w:hAnsi="Arial" w:cs="Arial"/>
        </w:rPr>
        <w:t>.</w:t>
      </w:r>
    </w:p>
    <w:p w14:paraId="505FF710" w14:textId="0597B9E4" w:rsidR="0098169B" w:rsidRPr="003E5B2D" w:rsidRDefault="0098169B" w:rsidP="003E5B2D">
      <w:pPr>
        <w:pStyle w:val="Sinespaciado"/>
        <w:spacing w:line="360" w:lineRule="auto"/>
        <w:jc w:val="both"/>
        <w:rPr>
          <w:rFonts w:ascii="Arial" w:hAnsi="Arial" w:cs="Arial"/>
        </w:rPr>
      </w:pPr>
      <w:r w:rsidRPr="003E5B2D">
        <w:rPr>
          <w:rFonts w:ascii="Arial" w:hAnsi="Arial" w:cs="Arial"/>
        </w:rPr>
        <w:t>2</w:t>
      </w:r>
      <w:r w:rsidR="00DC4E56" w:rsidRPr="003E5B2D">
        <w:rPr>
          <w:rFonts w:ascii="Arial" w:hAnsi="Arial" w:cs="Arial"/>
        </w:rPr>
        <w:t xml:space="preserve">. </w:t>
      </w:r>
      <w:r w:rsidRPr="003E5B2D">
        <w:rPr>
          <w:rFonts w:ascii="Arial" w:hAnsi="Arial" w:cs="Arial"/>
        </w:rPr>
        <w:t xml:space="preserve">No debe incluir citas de autores. </w:t>
      </w:r>
    </w:p>
    <w:p w14:paraId="67C0DC98" w14:textId="035A09DE" w:rsidR="00F531E1" w:rsidRPr="003E5B2D" w:rsidRDefault="00DC4E56" w:rsidP="003E5B2D">
      <w:pPr>
        <w:pStyle w:val="Sinespaciado"/>
        <w:spacing w:line="360" w:lineRule="auto"/>
        <w:jc w:val="both"/>
        <w:rPr>
          <w:rFonts w:ascii="Arial" w:hAnsi="Arial" w:cs="Arial"/>
        </w:rPr>
      </w:pPr>
      <w:r w:rsidRPr="003E5B2D">
        <w:rPr>
          <w:rFonts w:ascii="Arial" w:hAnsi="Arial" w:cs="Arial"/>
        </w:rPr>
        <w:t>3</w:t>
      </w:r>
      <w:r w:rsidR="0098169B" w:rsidRPr="003E5B2D">
        <w:rPr>
          <w:rFonts w:ascii="Arial" w:hAnsi="Arial" w:cs="Arial"/>
        </w:rPr>
        <w:t xml:space="preserve">. El plazo de </w:t>
      </w:r>
      <w:r w:rsidRPr="003E5B2D">
        <w:rPr>
          <w:rFonts w:ascii="Arial" w:hAnsi="Arial" w:cs="Arial"/>
        </w:rPr>
        <w:t>recepción de los microrrelatos finalizará</w:t>
      </w:r>
      <w:r w:rsidR="0098169B" w:rsidRPr="003E5B2D">
        <w:rPr>
          <w:rFonts w:ascii="Arial" w:hAnsi="Arial" w:cs="Arial"/>
        </w:rPr>
        <w:t xml:space="preserve"> el jueves 30 de abril de 2026, hasta</w:t>
      </w:r>
      <w:r w:rsidR="003E5B2D">
        <w:rPr>
          <w:rFonts w:ascii="Arial" w:hAnsi="Arial" w:cs="Arial"/>
        </w:rPr>
        <w:t xml:space="preserve"> </w:t>
      </w:r>
      <w:r w:rsidR="0098169B" w:rsidRPr="003E5B2D">
        <w:rPr>
          <w:rFonts w:ascii="Arial" w:hAnsi="Arial" w:cs="Arial"/>
        </w:rPr>
        <w:t>las 12:00 horas</w:t>
      </w:r>
      <w:r w:rsidR="003E5B2D">
        <w:rPr>
          <w:rFonts w:ascii="Arial" w:hAnsi="Arial" w:cs="Arial"/>
        </w:rPr>
        <w:t>.</w:t>
      </w:r>
    </w:p>
    <w:p w14:paraId="69D02C03" w14:textId="30392C1E" w:rsidR="0098169B" w:rsidRPr="003E5B2D" w:rsidRDefault="0098169B" w:rsidP="003E5B2D">
      <w:pPr>
        <w:pStyle w:val="Sinespaciado"/>
        <w:spacing w:line="360" w:lineRule="auto"/>
        <w:jc w:val="both"/>
        <w:rPr>
          <w:rFonts w:ascii="Arial" w:hAnsi="Arial" w:cs="Arial"/>
        </w:rPr>
      </w:pPr>
      <w:r w:rsidRPr="003E5B2D">
        <w:rPr>
          <w:rFonts w:ascii="Arial" w:hAnsi="Arial" w:cs="Arial"/>
        </w:rPr>
        <w:t xml:space="preserve"> </w:t>
      </w:r>
      <w:r w:rsidR="00DC4E56" w:rsidRPr="003E5B2D">
        <w:rPr>
          <w:rFonts w:ascii="Arial" w:hAnsi="Arial" w:cs="Arial"/>
        </w:rPr>
        <w:t>4.</w:t>
      </w:r>
      <w:r w:rsidRPr="003E5B2D">
        <w:rPr>
          <w:rFonts w:ascii="Arial" w:hAnsi="Arial" w:cs="Arial"/>
        </w:rPr>
        <w:t xml:space="preserve"> Los trabajos que no cumplan con todos los requisitos especificados en estas bases quedarán fuera del concurso. </w:t>
      </w:r>
    </w:p>
    <w:p w14:paraId="066DCAE5" w14:textId="675645D1" w:rsidR="00F531E1" w:rsidRPr="003E5B2D" w:rsidRDefault="00F531E1" w:rsidP="003E5B2D">
      <w:pPr>
        <w:pStyle w:val="Sinespaciado"/>
        <w:spacing w:line="360" w:lineRule="auto"/>
        <w:jc w:val="both"/>
        <w:rPr>
          <w:rFonts w:ascii="Arial" w:hAnsi="Arial" w:cs="Arial"/>
        </w:rPr>
      </w:pPr>
      <w:r w:rsidRPr="003E5B2D">
        <w:rPr>
          <w:rFonts w:ascii="Arial" w:hAnsi="Arial" w:cs="Arial"/>
        </w:rPr>
        <w:t xml:space="preserve">5. Envía tu relato a Jefatura de Biblioteca </w:t>
      </w:r>
      <w:r w:rsidR="00C47B33" w:rsidRPr="003E5B2D">
        <w:rPr>
          <w:rFonts w:ascii="Arial" w:hAnsi="Arial" w:cs="Arial"/>
        </w:rPr>
        <w:t xml:space="preserve">rossanamunoz@udec.cl </w:t>
      </w:r>
      <w:r w:rsidRPr="003E5B2D">
        <w:rPr>
          <w:rFonts w:ascii="Arial" w:hAnsi="Arial" w:cs="Arial"/>
        </w:rPr>
        <w:t>con el asunto “Concurso</w:t>
      </w:r>
      <w:r w:rsidR="003E5B2D">
        <w:rPr>
          <w:rFonts w:ascii="Arial" w:hAnsi="Arial" w:cs="Arial"/>
        </w:rPr>
        <w:t xml:space="preserve"> </w:t>
      </w:r>
      <w:r w:rsidRPr="003E5B2D">
        <w:rPr>
          <w:rFonts w:ascii="Arial" w:hAnsi="Arial" w:cs="Arial"/>
        </w:rPr>
        <w:t>de microrelatos100 palabras” en archivo adjunto.</w:t>
      </w:r>
    </w:p>
    <w:p w14:paraId="11A135A1" w14:textId="77777777" w:rsidR="00F531E1" w:rsidRPr="003E5B2D" w:rsidRDefault="00F531E1" w:rsidP="003E5B2D">
      <w:pPr>
        <w:pStyle w:val="Sinespaciado"/>
        <w:spacing w:line="360" w:lineRule="auto"/>
        <w:jc w:val="both"/>
        <w:rPr>
          <w:rFonts w:ascii="Arial" w:hAnsi="Arial" w:cs="Arial"/>
        </w:rPr>
      </w:pPr>
    </w:p>
    <w:p w14:paraId="01F95B9A" w14:textId="4A4C99C0" w:rsidR="0098169B" w:rsidRPr="003E5B2D" w:rsidRDefault="00DC4E56" w:rsidP="003E5B2D">
      <w:pPr>
        <w:pStyle w:val="Sinespaciado"/>
        <w:spacing w:line="360" w:lineRule="auto"/>
        <w:jc w:val="both"/>
        <w:rPr>
          <w:rFonts w:ascii="Arial" w:hAnsi="Arial" w:cs="Arial"/>
          <w:b/>
          <w:bCs/>
        </w:rPr>
      </w:pPr>
      <w:r w:rsidRPr="003E5B2D">
        <w:rPr>
          <w:rFonts w:ascii="Arial" w:hAnsi="Arial" w:cs="Arial"/>
          <w:b/>
          <w:bCs/>
        </w:rPr>
        <w:t>d</w:t>
      </w:r>
      <w:r w:rsidR="0098169B" w:rsidRPr="003E5B2D">
        <w:rPr>
          <w:rFonts w:ascii="Arial" w:hAnsi="Arial" w:cs="Arial"/>
          <w:b/>
          <w:bCs/>
        </w:rPr>
        <w:t xml:space="preserve">) DE LOS GANADORES, JURADO Y PREMIOS </w:t>
      </w:r>
    </w:p>
    <w:p w14:paraId="500845A2" w14:textId="5488EFF7" w:rsidR="0098169B" w:rsidRPr="003E5B2D" w:rsidRDefault="0098169B" w:rsidP="003E5B2D">
      <w:pPr>
        <w:pStyle w:val="Sinespaciado"/>
        <w:spacing w:line="360" w:lineRule="auto"/>
        <w:jc w:val="both"/>
        <w:rPr>
          <w:rFonts w:ascii="Arial" w:hAnsi="Arial" w:cs="Arial"/>
        </w:rPr>
      </w:pPr>
      <w:r w:rsidRPr="003E5B2D">
        <w:rPr>
          <w:rFonts w:ascii="Arial" w:hAnsi="Arial" w:cs="Arial"/>
        </w:rPr>
        <w:t>1. El concurso establece premios en categoría</w:t>
      </w:r>
      <w:r w:rsidR="00DC4E56" w:rsidRPr="003E5B2D">
        <w:rPr>
          <w:rFonts w:ascii="Arial" w:hAnsi="Arial" w:cs="Arial"/>
        </w:rPr>
        <w:t>s primer, segundo y tercer lugar que</w:t>
      </w:r>
      <w:r w:rsidRPr="003E5B2D">
        <w:rPr>
          <w:rFonts w:ascii="Arial" w:hAnsi="Arial" w:cs="Arial"/>
        </w:rPr>
        <w:t xml:space="preserve"> será elegido por el jurado</w:t>
      </w:r>
      <w:r w:rsidR="00DC4E56" w:rsidRPr="003E5B2D">
        <w:rPr>
          <w:rFonts w:ascii="Arial" w:hAnsi="Arial" w:cs="Arial"/>
        </w:rPr>
        <w:t xml:space="preserve"> </w:t>
      </w:r>
      <w:r w:rsidR="00F531E1" w:rsidRPr="003E5B2D">
        <w:rPr>
          <w:rFonts w:ascii="Arial" w:hAnsi="Arial" w:cs="Arial"/>
        </w:rPr>
        <w:t>de acuerdo con</w:t>
      </w:r>
      <w:r w:rsidR="00DC4E56" w:rsidRPr="003E5B2D">
        <w:rPr>
          <w:rFonts w:ascii="Arial" w:hAnsi="Arial" w:cs="Arial"/>
        </w:rPr>
        <w:t xml:space="preserve"> las</w:t>
      </w:r>
      <w:r w:rsidRPr="003E5B2D">
        <w:rPr>
          <w:rFonts w:ascii="Arial" w:hAnsi="Arial" w:cs="Arial"/>
        </w:rPr>
        <w:t xml:space="preserve"> bases. </w:t>
      </w:r>
    </w:p>
    <w:p w14:paraId="67D2F976" w14:textId="1E86D165" w:rsidR="0098169B" w:rsidRPr="003E5B2D" w:rsidRDefault="0098169B" w:rsidP="003E5B2D">
      <w:pPr>
        <w:pStyle w:val="Sinespaciado"/>
        <w:spacing w:line="360" w:lineRule="auto"/>
        <w:jc w:val="both"/>
        <w:rPr>
          <w:rFonts w:ascii="Arial" w:hAnsi="Arial" w:cs="Arial"/>
        </w:rPr>
      </w:pPr>
      <w:r w:rsidRPr="003E5B2D">
        <w:rPr>
          <w:rFonts w:ascii="Arial" w:hAnsi="Arial" w:cs="Arial"/>
        </w:rPr>
        <w:t xml:space="preserve">2. El jurado estará compuesto por </w:t>
      </w:r>
      <w:r w:rsidR="00DC4E56" w:rsidRPr="003E5B2D">
        <w:rPr>
          <w:rFonts w:ascii="Arial" w:hAnsi="Arial" w:cs="Arial"/>
        </w:rPr>
        <w:t>un representante de la</w:t>
      </w:r>
      <w:r w:rsidRPr="003E5B2D">
        <w:rPr>
          <w:rFonts w:ascii="Arial" w:hAnsi="Arial" w:cs="Arial"/>
        </w:rPr>
        <w:t xml:space="preserve"> Biblioteca</w:t>
      </w:r>
      <w:r w:rsidR="00DC4E56" w:rsidRPr="003E5B2D">
        <w:rPr>
          <w:rFonts w:ascii="Arial" w:hAnsi="Arial" w:cs="Arial"/>
        </w:rPr>
        <w:t>, y una escritora y poeta Sra. Pilar Guzmán, actualmente presidenta del Grupo Literario Ñuble.</w:t>
      </w:r>
      <w:r w:rsidRPr="003E5B2D">
        <w:rPr>
          <w:rFonts w:ascii="Arial" w:hAnsi="Arial" w:cs="Arial"/>
        </w:rPr>
        <w:t xml:space="preserve"> </w:t>
      </w:r>
    </w:p>
    <w:p w14:paraId="7977348A" w14:textId="45A07FC5" w:rsidR="0098169B" w:rsidRPr="003E5B2D" w:rsidRDefault="00C12660" w:rsidP="003E5B2D">
      <w:pPr>
        <w:pStyle w:val="Sinespaciado"/>
        <w:spacing w:line="360" w:lineRule="auto"/>
        <w:jc w:val="both"/>
        <w:rPr>
          <w:rFonts w:ascii="Arial" w:hAnsi="Arial" w:cs="Arial"/>
        </w:rPr>
      </w:pPr>
      <w:r w:rsidRPr="003E5B2D">
        <w:rPr>
          <w:rFonts w:ascii="Arial" w:hAnsi="Arial" w:cs="Arial"/>
        </w:rPr>
        <w:lastRenderedPageBreak/>
        <w:t>3</w:t>
      </w:r>
      <w:r w:rsidR="0098169B" w:rsidRPr="003E5B2D">
        <w:rPr>
          <w:rFonts w:ascii="Arial" w:hAnsi="Arial" w:cs="Arial"/>
        </w:rPr>
        <w:t xml:space="preserve">. La decisión del jurado será inapelable. </w:t>
      </w:r>
    </w:p>
    <w:p w14:paraId="6D278046" w14:textId="3010B98C" w:rsidR="0098169B" w:rsidRPr="003E5B2D" w:rsidRDefault="00C12660" w:rsidP="003E5B2D">
      <w:pPr>
        <w:pStyle w:val="Sinespaciado"/>
        <w:spacing w:line="360" w:lineRule="auto"/>
        <w:jc w:val="both"/>
        <w:rPr>
          <w:rFonts w:ascii="Arial" w:hAnsi="Arial" w:cs="Arial"/>
        </w:rPr>
      </w:pPr>
      <w:r w:rsidRPr="003E5B2D">
        <w:rPr>
          <w:rFonts w:ascii="Arial" w:hAnsi="Arial" w:cs="Arial"/>
        </w:rPr>
        <w:t>4</w:t>
      </w:r>
      <w:r w:rsidR="0098169B" w:rsidRPr="003E5B2D">
        <w:rPr>
          <w:rFonts w:ascii="Arial" w:hAnsi="Arial" w:cs="Arial"/>
        </w:rPr>
        <w:t xml:space="preserve">. El certamen contempla el siguiente premio: </w:t>
      </w:r>
    </w:p>
    <w:p w14:paraId="1F70FE3C" w14:textId="6DE4C6E6" w:rsidR="0098169B" w:rsidRPr="003E5B2D" w:rsidRDefault="0098169B" w:rsidP="003E5B2D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E5B2D">
        <w:rPr>
          <w:rFonts w:ascii="Arial" w:hAnsi="Arial" w:cs="Arial"/>
        </w:rPr>
        <w:t xml:space="preserve">Primer Lugar: </w:t>
      </w:r>
      <w:r w:rsidR="00DC4E56" w:rsidRPr="003E5B2D">
        <w:rPr>
          <w:rFonts w:ascii="Arial" w:hAnsi="Arial" w:cs="Arial"/>
        </w:rPr>
        <w:t>Gift Card de $25.000</w:t>
      </w:r>
      <w:r w:rsidR="003E5B2D">
        <w:rPr>
          <w:rFonts w:ascii="Arial" w:hAnsi="Arial" w:cs="Arial"/>
        </w:rPr>
        <w:t>.-</w:t>
      </w:r>
      <w:r w:rsidR="00DC4E56" w:rsidRPr="003E5B2D">
        <w:rPr>
          <w:rFonts w:ascii="Arial" w:hAnsi="Arial" w:cs="Arial"/>
        </w:rPr>
        <w:t xml:space="preserve"> librería</w:t>
      </w:r>
      <w:r w:rsidR="003E5B2D">
        <w:rPr>
          <w:rFonts w:ascii="Arial" w:hAnsi="Arial" w:cs="Arial"/>
        </w:rPr>
        <w:t>.</w:t>
      </w:r>
      <w:r w:rsidR="00DC4E56" w:rsidRPr="003E5B2D">
        <w:rPr>
          <w:rFonts w:ascii="Arial" w:hAnsi="Arial" w:cs="Arial"/>
        </w:rPr>
        <w:t xml:space="preserve"> </w:t>
      </w:r>
    </w:p>
    <w:p w14:paraId="4C5D2849" w14:textId="7CAF690D" w:rsidR="00DC4E56" w:rsidRPr="003E5B2D" w:rsidRDefault="00DC4E56" w:rsidP="003E5B2D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E5B2D">
        <w:rPr>
          <w:rFonts w:ascii="Arial" w:hAnsi="Arial" w:cs="Arial"/>
        </w:rPr>
        <w:t>Segundo lugar: Gift Card de $15.000</w:t>
      </w:r>
      <w:r w:rsidR="003E5B2D">
        <w:rPr>
          <w:rFonts w:ascii="Arial" w:hAnsi="Arial" w:cs="Arial"/>
        </w:rPr>
        <w:t>.-</w:t>
      </w:r>
      <w:r w:rsidR="002B386F" w:rsidRPr="003E5B2D">
        <w:rPr>
          <w:rFonts w:ascii="Arial" w:hAnsi="Arial" w:cs="Arial"/>
        </w:rPr>
        <w:t xml:space="preserve"> librería</w:t>
      </w:r>
      <w:r w:rsidR="003E5B2D">
        <w:rPr>
          <w:rFonts w:ascii="Arial" w:hAnsi="Arial" w:cs="Arial"/>
        </w:rPr>
        <w:t>.</w:t>
      </w:r>
    </w:p>
    <w:p w14:paraId="4B449E60" w14:textId="705E0F88" w:rsidR="00C12660" w:rsidRPr="003E5B2D" w:rsidRDefault="00C12660" w:rsidP="003E5B2D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E5B2D">
        <w:rPr>
          <w:rFonts w:ascii="Arial" w:hAnsi="Arial" w:cs="Arial"/>
        </w:rPr>
        <w:t xml:space="preserve">Tercer lugar:  Gift Card de $ </w:t>
      </w:r>
      <w:r w:rsidR="002B386F" w:rsidRPr="003E5B2D">
        <w:rPr>
          <w:rFonts w:ascii="Arial" w:hAnsi="Arial" w:cs="Arial"/>
        </w:rPr>
        <w:t>10.000</w:t>
      </w:r>
      <w:r w:rsidR="003E5B2D">
        <w:rPr>
          <w:rFonts w:ascii="Arial" w:hAnsi="Arial" w:cs="Arial"/>
        </w:rPr>
        <w:t>.-</w:t>
      </w:r>
      <w:r w:rsidR="002B386F" w:rsidRPr="003E5B2D">
        <w:rPr>
          <w:rFonts w:ascii="Arial" w:hAnsi="Arial" w:cs="Arial"/>
        </w:rPr>
        <w:t xml:space="preserve"> librería</w:t>
      </w:r>
      <w:r w:rsidR="003E5B2D">
        <w:rPr>
          <w:rFonts w:ascii="Arial" w:hAnsi="Arial" w:cs="Arial"/>
        </w:rPr>
        <w:t>.</w:t>
      </w:r>
    </w:p>
    <w:p w14:paraId="4CD60090" w14:textId="105509E0" w:rsidR="0098169B" w:rsidRPr="003E5B2D" w:rsidRDefault="0098169B" w:rsidP="003E5B2D">
      <w:pPr>
        <w:pStyle w:val="Sinespaciado"/>
        <w:spacing w:line="360" w:lineRule="auto"/>
        <w:jc w:val="both"/>
        <w:rPr>
          <w:rFonts w:ascii="Arial" w:hAnsi="Arial" w:cs="Arial"/>
        </w:rPr>
      </w:pPr>
      <w:r w:rsidRPr="003E5B2D">
        <w:rPr>
          <w:rFonts w:ascii="Arial" w:hAnsi="Arial" w:cs="Arial"/>
        </w:rPr>
        <w:t>Si así lo estima el jurado también podrá declarar menciones honrosas</w:t>
      </w:r>
      <w:r w:rsidR="003E5B2D">
        <w:rPr>
          <w:rFonts w:ascii="Arial" w:hAnsi="Arial" w:cs="Arial"/>
        </w:rPr>
        <w:t>.</w:t>
      </w:r>
    </w:p>
    <w:p w14:paraId="2F32991D" w14:textId="701AB2F3" w:rsidR="0098169B" w:rsidRPr="003E5B2D" w:rsidRDefault="00C12660" w:rsidP="003E5B2D">
      <w:pPr>
        <w:pStyle w:val="Sinespaciado"/>
        <w:spacing w:line="360" w:lineRule="auto"/>
        <w:jc w:val="both"/>
        <w:rPr>
          <w:rFonts w:ascii="Arial" w:hAnsi="Arial" w:cs="Arial"/>
        </w:rPr>
      </w:pPr>
      <w:r w:rsidRPr="003E5B2D">
        <w:rPr>
          <w:rFonts w:ascii="Arial" w:hAnsi="Arial" w:cs="Arial"/>
        </w:rPr>
        <w:t>5</w:t>
      </w:r>
      <w:r w:rsidR="0098169B" w:rsidRPr="003E5B2D">
        <w:rPr>
          <w:rFonts w:ascii="Arial" w:hAnsi="Arial" w:cs="Arial"/>
        </w:rPr>
        <w:t xml:space="preserve">. </w:t>
      </w:r>
      <w:r w:rsidRPr="003E5B2D">
        <w:rPr>
          <w:rFonts w:ascii="Arial" w:hAnsi="Arial" w:cs="Arial"/>
        </w:rPr>
        <w:t>Los ganadores</w:t>
      </w:r>
      <w:r w:rsidR="0098169B" w:rsidRPr="003E5B2D">
        <w:rPr>
          <w:rFonts w:ascii="Arial" w:hAnsi="Arial" w:cs="Arial"/>
        </w:rPr>
        <w:t xml:space="preserve"> del concurso será</w:t>
      </w:r>
      <w:r w:rsidRPr="003E5B2D">
        <w:rPr>
          <w:rFonts w:ascii="Arial" w:hAnsi="Arial" w:cs="Arial"/>
        </w:rPr>
        <w:t xml:space="preserve">n </w:t>
      </w:r>
      <w:r w:rsidR="0098169B" w:rsidRPr="003E5B2D">
        <w:rPr>
          <w:rFonts w:ascii="Arial" w:hAnsi="Arial" w:cs="Arial"/>
        </w:rPr>
        <w:t>contactado directamente por la organización, a través</w:t>
      </w:r>
      <w:r w:rsidR="003E5B2D">
        <w:rPr>
          <w:rFonts w:ascii="Arial" w:hAnsi="Arial" w:cs="Arial"/>
        </w:rPr>
        <w:t xml:space="preserve"> </w:t>
      </w:r>
      <w:r w:rsidR="0098169B" w:rsidRPr="003E5B2D">
        <w:rPr>
          <w:rFonts w:ascii="Arial" w:hAnsi="Arial" w:cs="Arial"/>
        </w:rPr>
        <w:t xml:space="preserve">de los </w:t>
      </w:r>
      <w:r w:rsidRPr="003E5B2D">
        <w:rPr>
          <w:rFonts w:ascii="Arial" w:hAnsi="Arial" w:cs="Arial"/>
        </w:rPr>
        <w:t>c</w:t>
      </w:r>
      <w:r w:rsidR="0098169B" w:rsidRPr="003E5B2D">
        <w:rPr>
          <w:rFonts w:ascii="Arial" w:hAnsi="Arial" w:cs="Arial"/>
        </w:rPr>
        <w:t>orreos electrónicos y/o teléfonos con los que participaron, para la entrega de los</w:t>
      </w:r>
      <w:r w:rsidR="003E5B2D">
        <w:rPr>
          <w:rFonts w:ascii="Arial" w:hAnsi="Arial" w:cs="Arial"/>
        </w:rPr>
        <w:t xml:space="preserve"> </w:t>
      </w:r>
      <w:r w:rsidR="0098169B" w:rsidRPr="003E5B2D">
        <w:rPr>
          <w:rFonts w:ascii="Arial" w:hAnsi="Arial" w:cs="Arial"/>
        </w:rPr>
        <w:t>premios en la ceremonia de premiación, la cual se informará oportunamente</w:t>
      </w:r>
      <w:r w:rsidRPr="003E5B2D">
        <w:rPr>
          <w:rFonts w:ascii="Arial" w:hAnsi="Arial" w:cs="Arial"/>
        </w:rPr>
        <w:t>.</w:t>
      </w:r>
      <w:r w:rsidR="0098169B" w:rsidRPr="003E5B2D">
        <w:rPr>
          <w:rFonts w:ascii="Arial" w:hAnsi="Arial" w:cs="Arial"/>
        </w:rPr>
        <w:t xml:space="preserve"> </w:t>
      </w:r>
    </w:p>
    <w:p w14:paraId="6363D29C" w14:textId="5792A2ED" w:rsidR="0098169B" w:rsidRPr="003E5B2D" w:rsidRDefault="00C12660" w:rsidP="003E5B2D">
      <w:pPr>
        <w:pStyle w:val="Sinespaciado"/>
        <w:spacing w:line="360" w:lineRule="auto"/>
        <w:jc w:val="both"/>
        <w:rPr>
          <w:rFonts w:ascii="Arial" w:hAnsi="Arial" w:cs="Arial"/>
        </w:rPr>
      </w:pPr>
      <w:r w:rsidRPr="003E5B2D">
        <w:rPr>
          <w:rFonts w:ascii="Arial" w:hAnsi="Arial" w:cs="Arial"/>
        </w:rPr>
        <w:t>6</w:t>
      </w:r>
      <w:r w:rsidR="0098169B" w:rsidRPr="003E5B2D">
        <w:rPr>
          <w:rFonts w:ascii="Arial" w:hAnsi="Arial" w:cs="Arial"/>
        </w:rPr>
        <w:t>. Es de exclusiva responsabilidad de los participantes responder a este contacto. En caso</w:t>
      </w:r>
      <w:r w:rsidR="003E5B2D">
        <w:rPr>
          <w:rFonts w:ascii="Arial" w:hAnsi="Arial" w:cs="Arial"/>
        </w:rPr>
        <w:t xml:space="preserve"> </w:t>
      </w:r>
      <w:r w:rsidR="0098169B" w:rsidRPr="003E5B2D">
        <w:rPr>
          <w:rFonts w:ascii="Arial" w:hAnsi="Arial" w:cs="Arial"/>
        </w:rPr>
        <w:t xml:space="preserve">de que el/la ganador no responda a la notificación de su premio, se entenderá que rechaza éste y se procederá a nombrar ganador al participante que ocupa el siguiente lugar, así sucesivamente, hasta que el premio sea aceptado. </w:t>
      </w:r>
    </w:p>
    <w:p w14:paraId="63254941" w14:textId="77777777" w:rsidR="00C12660" w:rsidRPr="003E5B2D" w:rsidRDefault="00C12660" w:rsidP="003E5B2D">
      <w:pPr>
        <w:pStyle w:val="Sinespaciado"/>
        <w:spacing w:line="360" w:lineRule="auto"/>
        <w:jc w:val="both"/>
        <w:rPr>
          <w:rFonts w:ascii="Arial" w:hAnsi="Arial" w:cs="Arial"/>
        </w:rPr>
      </w:pPr>
    </w:p>
    <w:p w14:paraId="0793A662" w14:textId="2501E7A1" w:rsidR="0098169B" w:rsidRPr="003E5B2D" w:rsidRDefault="00C12660" w:rsidP="003E5B2D">
      <w:pPr>
        <w:pStyle w:val="Sinespaciado"/>
        <w:spacing w:line="360" w:lineRule="auto"/>
        <w:jc w:val="both"/>
        <w:rPr>
          <w:rFonts w:ascii="Arial" w:hAnsi="Arial" w:cs="Arial"/>
          <w:b/>
          <w:bCs/>
        </w:rPr>
      </w:pPr>
      <w:r w:rsidRPr="003E5B2D">
        <w:rPr>
          <w:rFonts w:ascii="Arial" w:hAnsi="Arial" w:cs="Arial"/>
          <w:b/>
          <w:bCs/>
        </w:rPr>
        <w:t>e</w:t>
      </w:r>
      <w:r w:rsidR="0098169B" w:rsidRPr="003E5B2D">
        <w:rPr>
          <w:rFonts w:ascii="Arial" w:hAnsi="Arial" w:cs="Arial"/>
          <w:b/>
          <w:bCs/>
        </w:rPr>
        <w:t xml:space="preserve">) FECHAS Y CONSULTAS </w:t>
      </w:r>
    </w:p>
    <w:p w14:paraId="4662ACCE" w14:textId="641AAE3B" w:rsidR="0098169B" w:rsidRPr="003E5B2D" w:rsidRDefault="0098169B" w:rsidP="003E5B2D">
      <w:pPr>
        <w:pStyle w:val="Sinespaciado"/>
        <w:spacing w:line="360" w:lineRule="auto"/>
        <w:jc w:val="both"/>
        <w:rPr>
          <w:rFonts w:ascii="Arial" w:hAnsi="Arial" w:cs="Arial"/>
        </w:rPr>
      </w:pPr>
      <w:r w:rsidRPr="003E5B2D">
        <w:rPr>
          <w:rFonts w:ascii="Arial" w:hAnsi="Arial" w:cs="Arial"/>
        </w:rPr>
        <w:t>1. Lanzamiento Concurso: 1</w:t>
      </w:r>
      <w:r w:rsidR="00C12660" w:rsidRPr="003E5B2D">
        <w:rPr>
          <w:rFonts w:ascii="Arial" w:hAnsi="Arial" w:cs="Arial"/>
        </w:rPr>
        <w:t>3</w:t>
      </w:r>
      <w:r w:rsidRPr="003E5B2D">
        <w:rPr>
          <w:rFonts w:ascii="Arial" w:hAnsi="Arial" w:cs="Arial"/>
        </w:rPr>
        <w:t xml:space="preserve"> de </w:t>
      </w:r>
      <w:r w:rsidR="00C12660" w:rsidRPr="003E5B2D">
        <w:rPr>
          <w:rFonts w:ascii="Arial" w:hAnsi="Arial" w:cs="Arial"/>
        </w:rPr>
        <w:t>abril</w:t>
      </w:r>
      <w:r w:rsidRPr="003E5B2D">
        <w:rPr>
          <w:rFonts w:ascii="Arial" w:hAnsi="Arial" w:cs="Arial"/>
        </w:rPr>
        <w:t xml:space="preserve">, 2026. </w:t>
      </w:r>
    </w:p>
    <w:p w14:paraId="528C454F" w14:textId="1F4909F0" w:rsidR="0098169B" w:rsidRPr="003E5B2D" w:rsidRDefault="0098169B" w:rsidP="003E5B2D">
      <w:pPr>
        <w:pStyle w:val="Sinespaciado"/>
        <w:spacing w:line="360" w:lineRule="auto"/>
        <w:jc w:val="both"/>
        <w:rPr>
          <w:rFonts w:ascii="Arial" w:hAnsi="Arial" w:cs="Arial"/>
        </w:rPr>
      </w:pPr>
      <w:r w:rsidRPr="003E5B2D">
        <w:rPr>
          <w:rFonts w:ascii="Arial" w:hAnsi="Arial" w:cs="Arial"/>
        </w:rPr>
        <w:t xml:space="preserve">2. Recepción: Desde el </w:t>
      </w:r>
      <w:r w:rsidR="00C12660" w:rsidRPr="003E5B2D">
        <w:rPr>
          <w:rFonts w:ascii="Arial" w:hAnsi="Arial" w:cs="Arial"/>
        </w:rPr>
        <w:t>14</w:t>
      </w:r>
      <w:r w:rsidRPr="003E5B2D">
        <w:rPr>
          <w:rFonts w:ascii="Arial" w:hAnsi="Arial" w:cs="Arial"/>
        </w:rPr>
        <w:t xml:space="preserve"> de </w:t>
      </w:r>
      <w:r w:rsidR="00C12660" w:rsidRPr="003E5B2D">
        <w:rPr>
          <w:rFonts w:ascii="Arial" w:hAnsi="Arial" w:cs="Arial"/>
        </w:rPr>
        <w:t>abril</w:t>
      </w:r>
      <w:r w:rsidRPr="003E5B2D">
        <w:rPr>
          <w:rFonts w:ascii="Arial" w:hAnsi="Arial" w:cs="Arial"/>
        </w:rPr>
        <w:t xml:space="preserve">, hasta el 30 de abril (12:00 horas). </w:t>
      </w:r>
    </w:p>
    <w:p w14:paraId="6A4BC5CF" w14:textId="77777777" w:rsidR="0098169B" w:rsidRPr="003E5B2D" w:rsidRDefault="0098169B" w:rsidP="003E5B2D">
      <w:pPr>
        <w:pStyle w:val="Sinespaciado"/>
        <w:spacing w:line="360" w:lineRule="auto"/>
        <w:jc w:val="both"/>
        <w:rPr>
          <w:rFonts w:ascii="Arial" w:hAnsi="Arial" w:cs="Arial"/>
        </w:rPr>
      </w:pPr>
      <w:r w:rsidRPr="003E5B2D">
        <w:rPr>
          <w:rFonts w:ascii="Arial" w:hAnsi="Arial" w:cs="Arial"/>
        </w:rPr>
        <w:t xml:space="preserve">3. Evaluación de trabajos: Semana del 04 de mayo. </w:t>
      </w:r>
    </w:p>
    <w:p w14:paraId="77F0756E" w14:textId="77777777" w:rsidR="0098169B" w:rsidRPr="003E5B2D" w:rsidRDefault="0098169B" w:rsidP="003E5B2D">
      <w:pPr>
        <w:pStyle w:val="Sinespaciado"/>
        <w:spacing w:line="360" w:lineRule="auto"/>
        <w:jc w:val="both"/>
        <w:rPr>
          <w:rFonts w:ascii="Arial" w:hAnsi="Arial" w:cs="Arial"/>
        </w:rPr>
      </w:pPr>
      <w:r w:rsidRPr="003E5B2D">
        <w:rPr>
          <w:rFonts w:ascii="Arial" w:hAnsi="Arial" w:cs="Arial"/>
        </w:rPr>
        <w:t xml:space="preserve">4. Comunicación y Publicación de Resultados: Semana del 04 de mayo. </w:t>
      </w:r>
    </w:p>
    <w:p w14:paraId="5ED5F7FE" w14:textId="77777777" w:rsidR="0098169B" w:rsidRPr="003E5B2D" w:rsidRDefault="0098169B" w:rsidP="003E5B2D">
      <w:pPr>
        <w:pStyle w:val="Sinespaciado"/>
        <w:spacing w:line="360" w:lineRule="auto"/>
        <w:jc w:val="both"/>
        <w:rPr>
          <w:rFonts w:ascii="Arial" w:hAnsi="Arial" w:cs="Arial"/>
        </w:rPr>
      </w:pPr>
      <w:r w:rsidRPr="003E5B2D">
        <w:rPr>
          <w:rFonts w:ascii="Arial" w:hAnsi="Arial" w:cs="Arial"/>
        </w:rPr>
        <w:t xml:space="preserve">5. Premiación: Se informará oportunamente. </w:t>
      </w:r>
    </w:p>
    <w:p w14:paraId="5197AF01" w14:textId="77777777" w:rsidR="0098169B" w:rsidRPr="003E5B2D" w:rsidRDefault="0098169B" w:rsidP="003E5B2D">
      <w:pPr>
        <w:pStyle w:val="Sinespaciado"/>
        <w:spacing w:line="360" w:lineRule="auto"/>
        <w:jc w:val="both"/>
        <w:rPr>
          <w:rFonts w:ascii="Arial" w:hAnsi="Arial" w:cs="Arial"/>
        </w:rPr>
      </w:pPr>
      <w:r w:rsidRPr="003E5B2D">
        <w:rPr>
          <w:rFonts w:ascii="Arial" w:hAnsi="Arial" w:cs="Arial"/>
        </w:rPr>
        <w:t xml:space="preserve">6. Los resultados serán publicados en bibliotecas.udec.cl y en sus redes sociales. </w:t>
      </w:r>
    </w:p>
    <w:p w14:paraId="43218A23" w14:textId="7CF4648E" w:rsidR="0098169B" w:rsidRPr="003E5B2D" w:rsidRDefault="0098169B" w:rsidP="003E5B2D">
      <w:pPr>
        <w:pStyle w:val="Sinespaciado"/>
        <w:spacing w:line="360" w:lineRule="auto"/>
        <w:jc w:val="both"/>
        <w:rPr>
          <w:rFonts w:ascii="Arial" w:hAnsi="Arial" w:cs="Arial"/>
        </w:rPr>
      </w:pPr>
      <w:r w:rsidRPr="003E5B2D">
        <w:rPr>
          <w:rFonts w:ascii="Arial" w:hAnsi="Arial" w:cs="Arial"/>
        </w:rPr>
        <w:t xml:space="preserve">7. Todas las consultas deben realizarse a través del correo electrónico: </w:t>
      </w:r>
      <w:hyperlink r:id="rId7" w:history="1">
        <w:r w:rsidR="003E5B2D" w:rsidRPr="00BE2FA5">
          <w:rPr>
            <w:rStyle w:val="Hipervnculo"/>
            <w:rFonts w:ascii="Arial" w:hAnsi="Arial" w:cs="Arial"/>
          </w:rPr>
          <w:t>rossanamunoz@udec.cl</w:t>
        </w:r>
      </w:hyperlink>
      <w:r w:rsidR="003E5B2D">
        <w:rPr>
          <w:rFonts w:ascii="Arial" w:hAnsi="Arial" w:cs="Arial"/>
        </w:rPr>
        <w:t xml:space="preserve"> </w:t>
      </w:r>
      <w:r w:rsidRPr="003E5B2D">
        <w:rPr>
          <w:rFonts w:ascii="Arial" w:hAnsi="Arial" w:cs="Arial"/>
        </w:rPr>
        <w:t xml:space="preserve"> </w:t>
      </w:r>
    </w:p>
    <w:p w14:paraId="5C335C48" w14:textId="77777777" w:rsidR="003E5B2D" w:rsidRDefault="003E5B2D" w:rsidP="003E5B2D">
      <w:pPr>
        <w:pStyle w:val="Sinespaciado"/>
        <w:spacing w:line="360" w:lineRule="auto"/>
        <w:jc w:val="both"/>
        <w:rPr>
          <w:rFonts w:ascii="Arial" w:hAnsi="Arial" w:cs="Arial"/>
        </w:rPr>
      </w:pPr>
    </w:p>
    <w:p w14:paraId="78BD3335" w14:textId="095D5285" w:rsidR="0098169B" w:rsidRPr="003E5B2D" w:rsidRDefault="0098169B" w:rsidP="003E5B2D">
      <w:pPr>
        <w:pStyle w:val="Sinespaciado"/>
        <w:spacing w:line="360" w:lineRule="auto"/>
        <w:jc w:val="both"/>
        <w:rPr>
          <w:rFonts w:ascii="Arial" w:hAnsi="Arial" w:cs="Arial"/>
          <w:b/>
          <w:bCs/>
        </w:rPr>
      </w:pPr>
      <w:r w:rsidRPr="003E5B2D">
        <w:rPr>
          <w:rFonts w:ascii="Arial" w:hAnsi="Arial" w:cs="Arial"/>
          <w:b/>
          <w:bCs/>
        </w:rPr>
        <w:t xml:space="preserve">g) AUTORIZACION, ACEPTACION, RESPONSABILIDAD </w:t>
      </w:r>
    </w:p>
    <w:p w14:paraId="2F719C81" w14:textId="54677D57" w:rsidR="0098169B" w:rsidRPr="003E5B2D" w:rsidRDefault="0098169B" w:rsidP="003E5B2D">
      <w:pPr>
        <w:pStyle w:val="Sinespaciado"/>
        <w:spacing w:line="360" w:lineRule="auto"/>
        <w:jc w:val="both"/>
        <w:rPr>
          <w:rFonts w:ascii="Arial" w:hAnsi="Arial" w:cs="Arial"/>
        </w:rPr>
      </w:pPr>
      <w:r w:rsidRPr="003E5B2D">
        <w:rPr>
          <w:rFonts w:ascii="Arial" w:hAnsi="Arial" w:cs="Arial"/>
        </w:rPr>
        <w:t xml:space="preserve">1. La sola participación en el concurso implicará la aceptación de estas bases y otorga </w:t>
      </w:r>
      <w:r w:rsidR="003E5B2D" w:rsidRPr="003E5B2D">
        <w:rPr>
          <w:rFonts w:ascii="Arial" w:hAnsi="Arial" w:cs="Arial"/>
        </w:rPr>
        <w:t xml:space="preserve">el </w:t>
      </w:r>
      <w:r w:rsidR="003E5B2D">
        <w:rPr>
          <w:rFonts w:ascii="Arial" w:hAnsi="Arial" w:cs="Arial"/>
        </w:rPr>
        <w:t>derecho</w:t>
      </w:r>
      <w:r w:rsidRPr="003E5B2D">
        <w:rPr>
          <w:rFonts w:ascii="Arial" w:hAnsi="Arial" w:cs="Arial"/>
        </w:rPr>
        <w:t xml:space="preserve"> a los organizadores a editar, publicar, distribuir y reproducir en cualquier </w:t>
      </w:r>
      <w:r w:rsidR="003E5B2D" w:rsidRPr="003E5B2D">
        <w:rPr>
          <w:rFonts w:ascii="Arial" w:hAnsi="Arial" w:cs="Arial"/>
        </w:rPr>
        <w:t xml:space="preserve">medio, </w:t>
      </w:r>
      <w:r w:rsidR="003E5B2D">
        <w:rPr>
          <w:rFonts w:ascii="Arial" w:hAnsi="Arial" w:cs="Arial"/>
        </w:rPr>
        <w:t>sin</w:t>
      </w:r>
      <w:r w:rsidRPr="003E5B2D">
        <w:rPr>
          <w:rFonts w:ascii="Arial" w:hAnsi="Arial" w:cs="Arial"/>
        </w:rPr>
        <w:t xml:space="preserve"> fines de lucro, las obras participantes. </w:t>
      </w:r>
    </w:p>
    <w:p w14:paraId="0C270021" w14:textId="30FF2067" w:rsidR="0098169B" w:rsidRPr="003E5B2D" w:rsidRDefault="0098169B" w:rsidP="003E5B2D">
      <w:pPr>
        <w:pStyle w:val="Sinespaciado"/>
        <w:spacing w:line="360" w:lineRule="auto"/>
        <w:jc w:val="both"/>
        <w:rPr>
          <w:rFonts w:ascii="Arial" w:hAnsi="Arial" w:cs="Arial"/>
        </w:rPr>
      </w:pPr>
      <w:r w:rsidRPr="003E5B2D">
        <w:rPr>
          <w:rFonts w:ascii="Arial" w:hAnsi="Arial" w:cs="Arial"/>
        </w:rPr>
        <w:t xml:space="preserve">2. Por el solo hecho de participar en el concurso descrito en las presentes bases, </w:t>
      </w:r>
      <w:r w:rsidR="003E5B2D" w:rsidRPr="003E5B2D">
        <w:rPr>
          <w:rFonts w:ascii="Arial" w:hAnsi="Arial" w:cs="Arial"/>
        </w:rPr>
        <w:t xml:space="preserve">los </w:t>
      </w:r>
      <w:r w:rsidR="003E5B2D">
        <w:rPr>
          <w:rFonts w:ascii="Arial" w:hAnsi="Arial" w:cs="Arial"/>
        </w:rPr>
        <w:t>participantes</w:t>
      </w:r>
      <w:r w:rsidRPr="003E5B2D">
        <w:rPr>
          <w:rFonts w:ascii="Arial" w:hAnsi="Arial" w:cs="Arial"/>
        </w:rPr>
        <w:t xml:space="preserve"> declaran ser los poseedores de los derechos de los trabajos que envían, </w:t>
      </w:r>
      <w:r w:rsidR="003E5B2D" w:rsidRPr="003E5B2D">
        <w:rPr>
          <w:rFonts w:ascii="Arial" w:hAnsi="Arial" w:cs="Arial"/>
        </w:rPr>
        <w:t xml:space="preserve">y, </w:t>
      </w:r>
      <w:r w:rsidR="003E5B2D">
        <w:rPr>
          <w:rFonts w:ascii="Arial" w:hAnsi="Arial" w:cs="Arial"/>
        </w:rPr>
        <w:t>asimismo</w:t>
      </w:r>
      <w:r w:rsidRPr="003E5B2D">
        <w:rPr>
          <w:rFonts w:ascii="Arial" w:hAnsi="Arial" w:cs="Arial"/>
        </w:rPr>
        <w:t xml:space="preserve">, autorizan en forma expresa al organizador, para comunicar la identidad de </w:t>
      </w:r>
      <w:r w:rsidR="003E5B2D" w:rsidRPr="003E5B2D">
        <w:rPr>
          <w:rFonts w:ascii="Arial" w:hAnsi="Arial" w:cs="Arial"/>
        </w:rPr>
        <w:t xml:space="preserve">los </w:t>
      </w:r>
      <w:r w:rsidR="003E5B2D">
        <w:rPr>
          <w:rFonts w:ascii="Arial" w:hAnsi="Arial" w:cs="Arial"/>
        </w:rPr>
        <w:t>ganadores</w:t>
      </w:r>
      <w:r w:rsidRPr="003E5B2D">
        <w:rPr>
          <w:rFonts w:ascii="Arial" w:hAnsi="Arial" w:cs="Arial"/>
        </w:rPr>
        <w:t xml:space="preserve">, grabar, filmar y fotografiar a los mismos, y para exhibir tales </w:t>
      </w:r>
      <w:r w:rsidR="003E5B2D" w:rsidRPr="003E5B2D">
        <w:rPr>
          <w:rFonts w:ascii="Arial" w:hAnsi="Arial" w:cs="Arial"/>
        </w:rPr>
        <w:t xml:space="preserve">grabaciones, </w:t>
      </w:r>
      <w:r w:rsidR="003E5B2D">
        <w:rPr>
          <w:rFonts w:ascii="Arial" w:hAnsi="Arial" w:cs="Arial"/>
        </w:rPr>
        <w:lastRenderedPageBreak/>
        <w:t>filmaciones</w:t>
      </w:r>
      <w:r w:rsidRPr="003E5B2D">
        <w:rPr>
          <w:rFonts w:ascii="Arial" w:hAnsi="Arial" w:cs="Arial"/>
        </w:rPr>
        <w:t xml:space="preserve"> o fotografías en cualquier medio de comunicación social y por cualquier </w:t>
      </w:r>
      <w:r w:rsidR="003E5B2D" w:rsidRPr="003E5B2D">
        <w:rPr>
          <w:rFonts w:ascii="Arial" w:hAnsi="Arial" w:cs="Arial"/>
        </w:rPr>
        <w:t xml:space="preserve">medio </w:t>
      </w:r>
      <w:r w:rsidR="003E5B2D">
        <w:rPr>
          <w:rFonts w:ascii="Arial" w:hAnsi="Arial" w:cs="Arial"/>
        </w:rPr>
        <w:t>digital</w:t>
      </w:r>
      <w:r w:rsidRPr="003E5B2D">
        <w:rPr>
          <w:rFonts w:ascii="Arial" w:hAnsi="Arial" w:cs="Arial"/>
        </w:rPr>
        <w:t xml:space="preserve">, incluyendo Internet. </w:t>
      </w:r>
    </w:p>
    <w:p w14:paraId="0D980305" w14:textId="34CC420D" w:rsidR="0098169B" w:rsidRPr="003E5B2D" w:rsidRDefault="00F531E1" w:rsidP="003E5B2D">
      <w:pPr>
        <w:pStyle w:val="Sinespaciado"/>
        <w:spacing w:line="360" w:lineRule="auto"/>
        <w:jc w:val="both"/>
        <w:rPr>
          <w:rFonts w:ascii="Arial" w:hAnsi="Arial" w:cs="Arial"/>
        </w:rPr>
      </w:pPr>
      <w:r w:rsidRPr="003E5B2D">
        <w:rPr>
          <w:rFonts w:ascii="Arial" w:hAnsi="Arial" w:cs="Arial"/>
        </w:rPr>
        <w:t>3</w:t>
      </w:r>
      <w:r w:rsidR="0098169B" w:rsidRPr="003E5B2D">
        <w:rPr>
          <w:rFonts w:ascii="Arial" w:hAnsi="Arial" w:cs="Arial"/>
        </w:rPr>
        <w:t xml:space="preserve">. La persona con el solo hecho de participar del concurso, sin necesidad de una autorización especial, cede los derechos a difundir sus datos e imágenes mediante la toma de fotografías y/o video o </w:t>
      </w:r>
      <w:r w:rsidR="003E5B2D" w:rsidRPr="003E5B2D">
        <w:rPr>
          <w:rFonts w:ascii="Arial" w:hAnsi="Arial" w:cs="Arial"/>
        </w:rPr>
        <w:t>filme</w:t>
      </w:r>
      <w:r w:rsidR="003E5B2D">
        <w:rPr>
          <w:rFonts w:ascii="Arial" w:hAnsi="Arial" w:cs="Arial"/>
        </w:rPr>
        <w:t xml:space="preserve"> </w:t>
      </w:r>
      <w:r w:rsidR="0098169B" w:rsidRPr="003E5B2D">
        <w:rPr>
          <w:rFonts w:ascii="Arial" w:hAnsi="Arial" w:cs="Arial"/>
        </w:rPr>
        <w:t xml:space="preserve">de cualquier tipo, renunciando a recibir cualquier compensación, sea en dinero o en especies. </w:t>
      </w:r>
    </w:p>
    <w:p w14:paraId="1270077B" w14:textId="6450B788" w:rsidR="0098169B" w:rsidRPr="003E5B2D" w:rsidRDefault="00F531E1" w:rsidP="003E5B2D">
      <w:pPr>
        <w:pStyle w:val="Sinespaciado"/>
        <w:spacing w:line="360" w:lineRule="auto"/>
        <w:jc w:val="both"/>
        <w:rPr>
          <w:rFonts w:ascii="Arial" w:hAnsi="Arial" w:cs="Arial"/>
        </w:rPr>
      </w:pPr>
      <w:r w:rsidRPr="003E5B2D">
        <w:rPr>
          <w:rFonts w:ascii="Arial" w:hAnsi="Arial" w:cs="Arial"/>
        </w:rPr>
        <w:t>4</w:t>
      </w:r>
      <w:r w:rsidR="0098169B" w:rsidRPr="003E5B2D">
        <w:rPr>
          <w:rFonts w:ascii="Arial" w:hAnsi="Arial" w:cs="Arial"/>
        </w:rPr>
        <w:t xml:space="preserve">. El solo hecho de participar en este concurso, implica que el interesado conoce y acepta los términos y condiciones que se establecen en estas Bases. Se entenderá que todas las </w:t>
      </w:r>
    </w:p>
    <w:p w14:paraId="6EDBB2C7" w14:textId="77777777" w:rsidR="0098169B" w:rsidRPr="003E5B2D" w:rsidRDefault="0098169B" w:rsidP="003E5B2D">
      <w:pPr>
        <w:pStyle w:val="Sinespaciado"/>
        <w:spacing w:line="360" w:lineRule="auto"/>
        <w:jc w:val="both"/>
        <w:rPr>
          <w:rFonts w:ascii="Arial" w:hAnsi="Arial" w:cs="Arial"/>
        </w:rPr>
      </w:pPr>
      <w:r w:rsidRPr="003E5B2D">
        <w:rPr>
          <w:rFonts w:ascii="Arial" w:hAnsi="Arial" w:cs="Arial"/>
        </w:rPr>
        <w:t xml:space="preserve">personas que, directa o indirectamente, toman parte como concursante o en cualquier otra </w:t>
      </w:r>
    </w:p>
    <w:p w14:paraId="75608E9B" w14:textId="247AD38C" w:rsidR="0098169B" w:rsidRPr="003E5B2D" w:rsidRDefault="0098169B" w:rsidP="003E5B2D">
      <w:pPr>
        <w:pStyle w:val="Sinespaciado"/>
        <w:spacing w:line="360" w:lineRule="auto"/>
        <w:jc w:val="both"/>
        <w:rPr>
          <w:rFonts w:ascii="Arial" w:hAnsi="Arial" w:cs="Arial"/>
        </w:rPr>
      </w:pPr>
      <w:r w:rsidRPr="003E5B2D">
        <w:rPr>
          <w:rFonts w:ascii="Arial" w:hAnsi="Arial" w:cs="Arial"/>
        </w:rPr>
        <w:t xml:space="preserve">forma en el presente certamen, han conocido y aceptado íntegramente estas </w:t>
      </w:r>
      <w:r w:rsidR="003E5B2D" w:rsidRPr="003E5B2D">
        <w:rPr>
          <w:rFonts w:ascii="Arial" w:hAnsi="Arial" w:cs="Arial"/>
        </w:rPr>
        <w:t xml:space="preserve">bases, </w:t>
      </w:r>
      <w:r w:rsidR="003E5B2D">
        <w:rPr>
          <w:rFonts w:ascii="Arial" w:hAnsi="Arial" w:cs="Arial"/>
        </w:rPr>
        <w:t>careciendo</w:t>
      </w:r>
      <w:r w:rsidRPr="003E5B2D">
        <w:rPr>
          <w:rFonts w:ascii="Arial" w:hAnsi="Arial" w:cs="Arial"/>
        </w:rPr>
        <w:t xml:space="preserve"> del derecho a deducir reclamo o acción de cualquiera naturaleza en contra de su organizador, colaboradores y/o de quienes actúen en su nombre o de solicitar </w:t>
      </w:r>
      <w:r w:rsidR="003E5B2D" w:rsidRPr="003E5B2D">
        <w:rPr>
          <w:rFonts w:ascii="Arial" w:hAnsi="Arial" w:cs="Arial"/>
        </w:rPr>
        <w:t xml:space="preserve">cambio </w:t>
      </w:r>
      <w:r w:rsidR="003E5B2D">
        <w:rPr>
          <w:rFonts w:ascii="Arial" w:hAnsi="Arial" w:cs="Arial"/>
        </w:rPr>
        <w:t>alguno</w:t>
      </w:r>
      <w:r w:rsidRPr="003E5B2D">
        <w:rPr>
          <w:rFonts w:ascii="Arial" w:hAnsi="Arial" w:cs="Arial"/>
        </w:rPr>
        <w:t xml:space="preserve"> de éstas o de los premios que incluye. </w:t>
      </w:r>
    </w:p>
    <w:p w14:paraId="03DBF272" w14:textId="19A6D1DB" w:rsidR="002B343A" w:rsidRPr="003E5B2D" w:rsidRDefault="00F531E1" w:rsidP="003E5B2D">
      <w:pPr>
        <w:pStyle w:val="Sinespaciado"/>
        <w:spacing w:line="360" w:lineRule="auto"/>
        <w:jc w:val="both"/>
        <w:rPr>
          <w:rFonts w:ascii="Arial" w:hAnsi="Arial" w:cs="Arial"/>
        </w:rPr>
      </w:pPr>
      <w:r w:rsidRPr="003E5B2D">
        <w:rPr>
          <w:rFonts w:ascii="Arial" w:hAnsi="Arial" w:cs="Arial"/>
        </w:rPr>
        <w:t>5</w:t>
      </w:r>
      <w:r w:rsidR="0098169B" w:rsidRPr="003E5B2D">
        <w:rPr>
          <w:rFonts w:ascii="Arial" w:hAnsi="Arial" w:cs="Arial"/>
        </w:rPr>
        <w:t>. Cualquier situación no prevista en las presentes bases, será resuelta por la organización del certamen de manera inapelable.</w:t>
      </w:r>
    </w:p>
    <w:p w14:paraId="092DCF50" w14:textId="77777777" w:rsidR="008E6CDA" w:rsidRPr="003E5B2D" w:rsidRDefault="008E6CDA" w:rsidP="003E5B2D">
      <w:pPr>
        <w:pStyle w:val="Sinespaciado"/>
        <w:jc w:val="both"/>
        <w:rPr>
          <w:rFonts w:ascii="Arial" w:hAnsi="Arial" w:cs="Arial"/>
        </w:rPr>
      </w:pPr>
    </w:p>
    <w:p w14:paraId="04857CDA" w14:textId="7FEF39DE" w:rsidR="00A37F36" w:rsidRPr="003E5B2D" w:rsidRDefault="00A37F36" w:rsidP="003E5B2D">
      <w:pPr>
        <w:pStyle w:val="Sinespaciado"/>
        <w:jc w:val="both"/>
        <w:rPr>
          <w:rFonts w:ascii="Arial" w:hAnsi="Arial" w:cs="Arial"/>
        </w:rPr>
      </w:pPr>
    </w:p>
    <w:p w14:paraId="516F16FF" w14:textId="0181F90D" w:rsidR="00A37F36" w:rsidRPr="003E5B2D" w:rsidRDefault="00A37F36" w:rsidP="003E5B2D">
      <w:pPr>
        <w:pStyle w:val="Sinespaciado"/>
        <w:jc w:val="both"/>
        <w:rPr>
          <w:rFonts w:ascii="Arial" w:hAnsi="Arial" w:cs="Arial"/>
        </w:rPr>
      </w:pPr>
      <w:r w:rsidRPr="003E5B2D">
        <w:rPr>
          <w:rFonts w:ascii="Arial" w:hAnsi="Arial" w:cs="Arial"/>
        </w:rPr>
        <w:t xml:space="preserve"> </w:t>
      </w:r>
    </w:p>
    <w:p w14:paraId="15AD66B6" w14:textId="246AAC00" w:rsidR="00A37F36" w:rsidRPr="003E5B2D" w:rsidRDefault="00A37F36" w:rsidP="003E5B2D">
      <w:pPr>
        <w:pStyle w:val="Sinespaciado"/>
        <w:jc w:val="both"/>
        <w:rPr>
          <w:rFonts w:ascii="Arial" w:hAnsi="Arial" w:cs="Arial"/>
        </w:rPr>
      </w:pPr>
      <w:r w:rsidRPr="003E5B2D">
        <w:rPr>
          <w:rFonts w:ascii="Arial" w:hAnsi="Arial" w:cs="Arial"/>
        </w:rPr>
        <w:t xml:space="preserve"> </w:t>
      </w:r>
    </w:p>
    <w:sectPr w:rsidR="00A37F36" w:rsidRPr="003E5B2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6AD93" w14:textId="77777777" w:rsidR="004A0C3E" w:rsidRDefault="004A0C3E" w:rsidP="00453E04">
      <w:pPr>
        <w:spacing w:after="0" w:line="240" w:lineRule="auto"/>
      </w:pPr>
      <w:r>
        <w:separator/>
      </w:r>
    </w:p>
  </w:endnote>
  <w:endnote w:type="continuationSeparator" w:id="0">
    <w:p w14:paraId="52C2D997" w14:textId="77777777" w:rsidR="004A0C3E" w:rsidRDefault="004A0C3E" w:rsidP="00453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F74C2" w14:textId="77777777" w:rsidR="004A0C3E" w:rsidRDefault="004A0C3E" w:rsidP="00453E04">
      <w:pPr>
        <w:spacing w:after="0" w:line="240" w:lineRule="auto"/>
      </w:pPr>
      <w:r>
        <w:separator/>
      </w:r>
    </w:p>
  </w:footnote>
  <w:footnote w:type="continuationSeparator" w:id="0">
    <w:p w14:paraId="10C3F6EE" w14:textId="77777777" w:rsidR="004A0C3E" w:rsidRDefault="004A0C3E" w:rsidP="00453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5C184" w14:textId="57E065C2" w:rsidR="00453E04" w:rsidRDefault="00453E04">
    <w:pPr>
      <w:pStyle w:val="Encabezado"/>
    </w:pPr>
    <w:r>
      <w:rPr>
        <w:noProof/>
      </w:rPr>
      <w:drawing>
        <wp:inline distT="0" distB="0" distL="0" distR="0" wp14:anchorId="001157A4" wp14:editId="6DFD723E">
          <wp:extent cx="1440000" cy="676021"/>
          <wp:effectExtent l="0" t="0" r="8255" b="0"/>
          <wp:docPr id="80289699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2896991" name="Imagen 8028969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676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6C12DB5D" wp14:editId="58825464">
          <wp:extent cx="1440000" cy="396735"/>
          <wp:effectExtent l="0" t="0" r="0" b="0"/>
          <wp:docPr id="91808125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8081252" name="Imagen 91808125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396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87271"/>
    <w:multiLevelType w:val="hybridMultilevel"/>
    <w:tmpl w:val="06AC2D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39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69B"/>
    <w:rsid w:val="000B5F86"/>
    <w:rsid w:val="002B343A"/>
    <w:rsid w:val="002B386F"/>
    <w:rsid w:val="003B5C1A"/>
    <w:rsid w:val="003E5B2D"/>
    <w:rsid w:val="00453E04"/>
    <w:rsid w:val="00470B67"/>
    <w:rsid w:val="004A0C3E"/>
    <w:rsid w:val="008C13DC"/>
    <w:rsid w:val="008E6CDA"/>
    <w:rsid w:val="0098169B"/>
    <w:rsid w:val="00A37F36"/>
    <w:rsid w:val="00C12660"/>
    <w:rsid w:val="00C47B33"/>
    <w:rsid w:val="00CE469C"/>
    <w:rsid w:val="00DC4E56"/>
    <w:rsid w:val="00EA6CD9"/>
    <w:rsid w:val="00F5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9505C"/>
  <w15:chartTrackingRefBased/>
  <w15:docId w15:val="{10367F23-38CB-40E8-BB95-167F779B7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81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1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16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1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16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1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1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1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1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16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16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16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16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169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16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169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16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16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81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1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81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81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81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8169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8169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8169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16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169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8169B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C12660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3E5B2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E5B2D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453E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3E04"/>
  </w:style>
  <w:style w:type="paragraph" w:styleId="Piedepgina">
    <w:name w:val="footer"/>
    <w:basedOn w:val="Normal"/>
    <w:link w:val="PiedepginaCar"/>
    <w:uiPriority w:val="99"/>
    <w:unhideWhenUsed/>
    <w:rsid w:val="00453E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3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ssanamunoz@udec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780</Words>
  <Characters>4163</Characters>
  <Application>Microsoft Office Word</Application>
  <DocSecurity>0</DocSecurity>
  <Lines>92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Rossana Maria Muñoz Perez</dc:creator>
  <cp:keywords/>
  <dc:description/>
  <cp:lastModifiedBy>Lorena Beatriz Flores Gallegos</cp:lastModifiedBy>
  <cp:revision>6</cp:revision>
  <cp:lastPrinted>2026-04-08T15:19:00Z</cp:lastPrinted>
  <dcterms:created xsi:type="dcterms:W3CDTF">2026-04-08T14:56:00Z</dcterms:created>
  <dcterms:modified xsi:type="dcterms:W3CDTF">2026-04-08T21:02:00Z</dcterms:modified>
</cp:coreProperties>
</file>